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12" w:rsidRDefault="001C4512" w:rsidP="0066193F">
      <w:pPr>
        <w:pStyle w:val="Default"/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4 do Instrukcji stałego dyżuru </w:t>
      </w:r>
      <w:r w:rsidR="008241A8">
        <w:rPr>
          <w:sz w:val="20"/>
          <w:szCs w:val="20"/>
        </w:rPr>
        <w:t>Rektora Akademii Pedagogiki Specjalnej</w:t>
      </w:r>
      <w:r w:rsidR="00950727">
        <w:rPr>
          <w:sz w:val="20"/>
          <w:szCs w:val="20"/>
        </w:rPr>
        <w:t xml:space="preserve"> im. Marii Grzegorzewskiej</w:t>
      </w:r>
    </w:p>
    <w:p w:rsidR="001C4512" w:rsidRPr="00706870" w:rsidRDefault="001C4512" w:rsidP="001C4512">
      <w:pPr>
        <w:pStyle w:val="Default"/>
        <w:rPr>
          <w:b/>
          <w:bCs/>
        </w:rPr>
      </w:pPr>
    </w:p>
    <w:p w:rsidR="001C4512" w:rsidRPr="00706870" w:rsidRDefault="001C4512" w:rsidP="001C4512">
      <w:pPr>
        <w:pStyle w:val="Default"/>
        <w:jc w:val="center"/>
        <w:rPr>
          <w:b/>
          <w:bCs/>
        </w:rPr>
      </w:pPr>
      <w:r w:rsidRPr="00706870">
        <w:rPr>
          <w:b/>
          <w:bCs/>
        </w:rPr>
        <w:t>Procedura uruchamiania zadań operacyjnych przez stały dyżur</w:t>
      </w:r>
    </w:p>
    <w:p w:rsidR="001C4512" w:rsidRPr="00706870" w:rsidRDefault="00706870" w:rsidP="00706870">
      <w:pPr>
        <w:pStyle w:val="Default"/>
        <w:jc w:val="center"/>
        <w:rPr>
          <w:sz w:val="20"/>
          <w:szCs w:val="20"/>
        </w:rPr>
      </w:pPr>
      <w:r w:rsidRPr="00706870">
        <w:rPr>
          <w:sz w:val="20"/>
          <w:szCs w:val="20"/>
        </w:rPr>
        <w:t xml:space="preserve">/procedura jest sporządzania przez </w:t>
      </w:r>
      <w:r w:rsidR="005357A6">
        <w:rPr>
          <w:sz w:val="20"/>
          <w:szCs w:val="20"/>
        </w:rPr>
        <w:t>k</w:t>
      </w:r>
      <w:r w:rsidRPr="00706870">
        <w:rPr>
          <w:sz w:val="20"/>
          <w:szCs w:val="20"/>
        </w:rPr>
        <w:t>ierującego Zespołem ds. Obronnych i Informacji Niejawnych/</w:t>
      </w:r>
    </w:p>
    <w:p w:rsidR="001C4512" w:rsidRDefault="001C4512" w:rsidP="001C4512">
      <w:pPr>
        <w:pStyle w:val="Default"/>
      </w:pPr>
    </w:p>
    <w:p w:rsidR="0085581A" w:rsidRDefault="00706870" w:rsidP="00706870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706870" w:rsidRDefault="00706870" w:rsidP="00706870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06870" w:rsidRDefault="00706870" w:rsidP="00706870">
      <w:pPr>
        <w:spacing w:after="0"/>
      </w:pPr>
      <w:r>
        <w:t>…………………………………………………………………………………………………………………………………………………………</w:t>
      </w:r>
      <w:r w:rsidR="0086368F">
        <w:t>..</w:t>
      </w:r>
    </w:p>
    <w:p w:rsidR="00706870" w:rsidRDefault="00706870" w:rsidP="00706870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06870" w:rsidRDefault="00706870" w:rsidP="00706870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06870" w:rsidRDefault="00706870" w:rsidP="00706870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06870" w:rsidRDefault="00706870" w:rsidP="00706870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06870" w:rsidRDefault="00706870" w:rsidP="00706870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6870" w:rsidRDefault="00706870" w:rsidP="00706870">
      <w:pPr>
        <w:spacing w:after="0"/>
      </w:pPr>
    </w:p>
    <w:sectPr w:rsidR="00706870" w:rsidSect="00E74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0AC3"/>
    <w:multiLevelType w:val="hybridMultilevel"/>
    <w:tmpl w:val="AE50A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F10D5"/>
    <w:rsid w:val="001C4512"/>
    <w:rsid w:val="001F10D5"/>
    <w:rsid w:val="005357A6"/>
    <w:rsid w:val="0066193F"/>
    <w:rsid w:val="00706870"/>
    <w:rsid w:val="008241A8"/>
    <w:rsid w:val="0085581A"/>
    <w:rsid w:val="0086368F"/>
    <w:rsid w:val="00950727"/>
    <w:rsid w:val="00E7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4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Mańka</dc:creator>
  <cp:keywords/>
  <dc:description/>
  <cp:lastModifiedBy>Karol Brunejko</cp:lastModifiedBy>
  <cp:revision>9</cp:revision>
  <dcterms:created xsi:type="dcterms:W3CDTF">2021-05-17T09:11:00Z</dcterms:created>
  <dcterms:modified xsi:type="dcterms:W3CDTF">2021-06-16T08:48:00Z</dcterms:modified>
</cp:coreProperties>
</file>