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3D123" w14:textId="77777777" w:rsidR="00ED4CB3" w:rsidRDefault="00ED4CB3" w:rsidP="00ED4CB3">
      <w:pPr>
        <w:spacing w:after="0"/>
        <w:ind w:left="3686"/>
        <w:rPr>
          <w:rFonts w:ascii="Times New Roman" w:hAnsi="Times New Roman" w:cs="Times New Roman"/>
          <w:noProof/>
          <w:lang w:eastAsia="pl-PL"/>
        </w:rPr>
      </w:pPr>
      <w:r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7C1C3589" wp14:editId="613EBE1B">
            <wp:extent cx="3779520" cy="925499"/>
            <wp:effectExtent l="19050" t="0" r="0" b="0"/>
            <wp:docPr id="39" name="Obraz 39" descr="C:\Users\mkwietniewska\Desktop\2016__logo-aps__nazwa1_pozi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kwietniewska\Desktop\2016__logo-aps__nazwa1_pozio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9520" cy="925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3FAF106" w14:textId="77777777" w:rsidR="00ED4CB3" w:rsidRDefault="00ED4CB3" w:rsidP="00ED4CB3">
      <w:pPr>
        <w:pStyle w:val="NormalnyWeb"/>
        <w:spacing w:after="0" w:afterAutospacing="0"/>
        <w:ind w:left="708" w:firstLine="708"/>
        <w:rPr>
          <w:color w:val="000000"/>
        </w:rPr>
      </w:pPr>
      <w:r w:rsidRPr="00CA2B71">
        <w:rPr>
          <w:color w:val="000000"/>
        </w:rPr>
        <w:t>INFORMACJA w trybie art. 119 ustawy Prawo o szkolnictwie wyższym i nauce</w:t>
      </w:r>
      <w:r>
        <w:rPr>
          <w:color w:val="000000"/>
        </w:rPr>
        <w:t xml:space="preserve"> </w:t>
      </w:r>
    </w:p>
    <w:p w14:paraId="0CFD4DB2" w14:textId="77777777" w:rsidR="00ED4CB3" w:rsidRPr="00CA2B71" w:rsidRDefault="00ED4CB3" w:rsidP="00ED4CB3">
      <w:pPr>
        <w:pStyle w:val="NormalnyWeb"/>
        <w:spacing w:before="0" w:beforeAutospacing="0" w:after="0" w:afterAutospacing="0"/>
        <w:jc w:val="center"/>
      </w:pPr>
      <w:r w:rsidRPr="00CA2B71">
        <w:rPr>
          <w:color w:val="000000"/>
        </w:rPr>
        <w:t>o wynikach konkursu</w:t>
      </w:r>
    </w:p>
    <w:p w14:paraId="6C9A6952" w14:textId="77777777" w:rsidR="00ED4CB3" w:rsidRPr="00CA2B71" w:rsidRDefault="00ED4CB3" w:rsidP="00ED4CB3">
      <w:pPr>
        <w:pStyle w:val="NormalnyWeb"/>
        <w:spacing w:after="0" w:afterAutospacing="0"/>
      </w:pPr>
      <w:r w:rsidRPr="00CA2B71">
        <w:t> </w:t>
      </w:r>
    </w:p>
    <w:p w14:paraId="7AC76FD0" w14:textId="77777777" w:rsidR="00ED4CB3" w:rsidRPr="00CA2B71" w:rsidRDefault="00ED4CB3" w:rsidP="00ED4CB3">
      <w:pPr>
        <w:pStyle w:val="NormalnyWeb"/>
        <w:spacing w:after="0" w:afterAutospacing="0"/>
      </w:pPr>
      <w:r w:rsidRPr="00CA2B71">
        <w:t>Akademia Pedagogik Specjalnej im. Marii Grzegorzewskiej</w:t>
      </w:r>
    </w:p>
    <w:p w14:paraId="501976AC" w14:textId="77777777" w:rsidR="00ED4CB3" w:rsidRPr="00CA2B71" w:rsidRDefault="00ED4CB3" w:rsidP="00ED4CB3">
      <w:pPr>
        <w:pStyle w:val="NormalnyWeb"/>
        <w:spacing w:before="0" w:beforeAutospacing="0" w:after="0" w:afterAutospacing="0"/>
        <w:rPr>
          <w:b/>
        </w:rPr>
      </w:pPr>
      <w:r w:rsidRPr="00CA2B71">
        <w:rPr>
          <w:b/>
        </w:rPr>
        <w:t xml:space="preserve">Instytut </w:t>
      </w:r>
      <w:r>
        <w:rPr>
          <w:b/>
        </w:rPr>
        <w:t>Psychologii, Zakład Psychologii Klinicznej Dzieci i Młodzieży</w:t>
      </w:r>
    </w:p>
    <w:p w14:paraId="7BEA84EA" w14:textId="77777777" w:rsidR="00ED4CB3" w:rsidRPr="00CA2B71" w:rsidRDefault="00ED4CB3" w:rsidP="00ED4CB3">
      <w:pPr>
        <w:pStyle w:val="NormalnyWeb"/>
        <w:spacing w:before="0" w:beforeAutospacing="0" w:after="0" w:afterAutospacing="0"/>
        <w:jc w:val="center"/>
      </w:pPr>
      <w:r w:rsidRPr="00CA2B71">
        <w:t>(jednostka organizacyjna zatrudniająca)</w:t>
      </w:r>
    </w:p>
    <w:p w14:paraId="6EF9FC71" w14:textId="509C2AD8" w:rsidR="00ED4CB3" w:rsidRPr="00CA2B71" w:rsidRDefault="00ED4CB3" w:rsidP="00ED4CB3">
      <w:pPr>
        <w:pStyle w:val="NormalnyWeb"/>
        <w:spacing w:after="0" w:afterAutospacing="0"/>
      </w:pPr>
      <w:r w:rsidRPr="00CA2B71">
        <w:rPr>
          <w:color w:val="000000"/>
        </w:rPr>
        <w:t xml:space="preserve">Konkurs na stanowisko: </w:t>
      </w:r>
      <w:r>
        <w:rPr>
          <w:b/>
          <w:bCs/>
          <w:color w:val="000000"/>
        </w:rPr>
        <w:t>a</w:t>
      </w:r>
      <w:r>
        <w:rPr>
          <w:b/>
          <w:bCs/>
          <w:color w:val="000000"/>
        </w:rPr>
        <w:t>systent</w:t>
      </w:r>
      <w:r>
        <w:rPr>
          <w:b/>
          <w:bCs/>
          <w:color w:val="000000"/>
        </w:rPr>
        <w:t xml:space="preserve"> w grupie badawczo-dydaktycznej</w:t>
      </w:r>
    </w:p>
    <w:p w14:paraId="07566993" w14:textId="77777777" w:rsidR="00ED4CB3" w:rsidRPr="00CA2B71" w:rsidRDefault="00ED4CB3" w:rsidP="00ED4CB3">
      <w:pPr>
        <w:pStyle w:val="NormalnyWeb"/>
        <w:spacing w:after="0" w:afterAutospacing="0"/>
      </w:pPr>
      <w:r w:rsidRPr="00CA2B71">
        <w:rPr>
          <w:color w:val="000000"/>
        </w:rPr>
        <w:t xml:space="preserve">Data ogłoszenia: </w:t>
      </w:r>
      <w:r>
        <w:rPr>
          <w:color w:val="000000"/>
        </w:rPr>
        <w:t>27</w:t>
      </w:r>
      <w:r w:rsidRPr="00CA2B71">
        <w:rPr>
          <w:color w:val="000000"/>
        </w:rPr>
        <w:t>.</w:t>
      </w:r>
      <w:r>
        <w:rPr>
          <w:color w:val="000000"/>
        </w:rPr>
        <w:t>07</w:t>
      </w:r>
      <w:r w:rsidRPr="00CA2B71">
        <w:rPr>
          <w:color w:val="000000"/>
        </w:rPr>
        <w:t>.20</w:t>
      </w:r>
      <w:r>
        <w:rPr>
          <w:color w:val="000000"/>
        </w:rPr>
        <w:t>21</w:t>
      </w:r>
      <w:r w:rsidRPr="00CA2B71">
        <w:rPr>
          <w:color w:val="000000"/>
        </w:rPr>
        <w:t xml:space="preserve"> r. </w:t>
      </w:r>
    </w:p>
    <w:p w14:paraId="191CDCE2" w14:textId="77777777" w:rsidR="00ED4CB3" w:rsidRPr="00CA2B71" w:rsidRDefault="00ED4CB3" w:rsidP="00ED4CB3">
      <w:pPr>
        <w:pStyle w:val="NormalnyWeb"/>
        <w:spacing w:after="0" w:afterAutospacing="0"/>
      </w:pPr>
      <w:r w:rsidRPr="00CA2B71">
        <w:rPr>
          <w:color w:val="000000"/>
        </w:rPr>
        <w:t xml:space="preserve">Termin składania ofert: </w:t>
      </w:r>
      <w:r>
        <w:rPr>
          <w:color w:val="000000"/>
        </w:rPr>
        <w:t>27</w:t>
      </w:r>
      <w:r w:rsidRPr="00CA2B71">
        <w:rPr>
          <w:color w:val="000000"/>
        </w:rPr>
        <w:t>.0</w:t>
      </w:r>
      <w:r>
        <w:rPr>
          <w:color w:val="000000"/>
        </w:rPr>
        <w:t>8</w:t>
      </w:r>
      <w:r w:rsidRPr="00CA2B71">
        <w:rPr>
          <w:color w:val="000000"/>
        </w:rPr>
        <w:t>.20</w:t>
      </w:r>
      <w:r>
        <w:rPr>
          <w:color w:val="000000"/>
        </w:rPr>
        <w:t>21</w:t>
      </w:r>
      <w:r w:rsidRPr="00CA2B71">
        <w:rPr>
          <w:color w:val="000000"/>
        </w:rPr>
        <w:t xml:space="preserve"> r. </w:t>
      </w:r>
    </w:p>
    <w:p w14:paraId="03529196" w14:textId="77777777" w:rsidR="00ED4CB3" w:rsidRPr="00CA2B71" w:rsidRDefault="00ED4CB3" w:rsidP="00ED4CB3">
      <w:pPr>
        <w:pStyle w:val="NormalnyWeb"/>
        <w:spacing w:after="0" w:afterAutospacing="0"/>
      </w:pPr>
      <w:r w:rsidRPr="00CA2B71">
        <w:rPr>
          <w:color w:val="000000"/>
        </w:rPr>
        <w:t xml:space="preserve">Termin rozstrzygnięcia: </w:t>
      </w:r>
      <w:r>
        <w:rPr>
          <w:color w:val="000000"/>
        </w:rPr>
        <w:t>09</w:t>
      </w:r>
      <w:r w:rsidRPr="00CA2B71">
        <w:rPr>
          <w:color w:val="000000"/>
        </w:rPr>
        <w:t>.0</w:t>
      </w:r>
      <w:r>
        <w:rPr>
          <w:color w:val="000000"/>
        </w:rPr>
        <w:t>9</w:t>
      </w:r>
      <w:r w:rsidRPr="00CA2B71">
        <w:rPr>
          <w:color w:val="000000"/>
        </w:rPr>
        <w:t>.20</w:t>
      </w:r>
      <w:r>
        <w:rPr>
          <w:color w:val="000000"/>
        </w:rPr>
        <w:t>21</w:t>
      </w:r>
      <w:r w:rsidRPr="00CA2B71">
        <w:rPr>
          <w:color w:val="000000"/>
        </w:rPr>
        <w:t xml:space="preserve"> r. </w:t>
      </w:r>
    </w:p>
    <w:p w14:paraId="11A7E5E9" w14:textId="77777777" w:rsidR="00ED4CB3" w:rsidRPr="00CA2B71" w:rsidRDefault="00ED4CB3" w:rsidP="00ED4CB3">
      <w:pPr>
        <w:pStyle w:val="NormalnyWeb"/>
        <w:spacing w:after="0" w:afterAutospacing="0"/>
      </w:pPr>
      <w:r w:rsidRPr="00CA2B71">
        <w:rPr>
          <w:color w:val="000000"/>
        </w:rPr>
        <w:t xml:space="preserve">Ilość zgłoszeń: </w:t>
      </w:r>
      <w:r>
        <w:rPr>
          <w:color w:val="000000"/>
        </w:rPr>
        <w:t>3</w:t>
      </w:r>
    </w:p>
    <w:p w14:paraId="712BDAE2" w14:textId="77777777" w:rsidR="00ED4CB3" w:rsidRPr="00CA2B71" w:rsidRDefault="00ED4CB3" w:rsidP="00ED4CB3">
      <w:pPr>
        <w:pStyle w:val="NormalnyWeb"/>
        <w:spacing w:after="0" w:afterAutospacing="0"/>
      </w:pPr>
      <w:r w:rsidRPr="00CA2B71">
        <w:rPr>
          <w:color w:val="000000"/>
        </w:rPr>
        <w:t xml:space="preserve">Kandydat, który wygrał konkurs: </w:t>
      </w:r>
      <w:r>
        <w:rPr>
          <w:b/>
          <w:color w:val="000000"/>
        </w:rPr>
        <w:t>dr Magdalena Kruk-Rogucka</w:t>
      </w:r>
    </w:p>
    <w:p w14:paraId="3A790CA2" w14:textId="77777777" w:rsidR="00ED4CB3" w:rsidRDefault="00ED4CB3" w:rsidP="00ED4CB3">
      <w:pPr>
        <w:pStyle w:val="NormalnyWeb"/>
        <w:spacing w:after="0" w:afterAutospacing="0"/>
        <w:rPr>
          <w:color w:val="000000"/>
        </w:rPr>
      </w:pPr>
      <w:r w:rsidRPr="00CA2B71">
        <w:rPr>
          <w:color w:val="000000"/>
        </w:rPr>
        <w:t xml:space="preserve">Uzasadnienie: </w:t>
      </w:r>
    </w:p>
    <w:p w14:paraId="50E6787E" w14:textId="77777777" w:rsidR="00ED4CB3" w:rsidRDefault="00ED4CB3" w:rsidP="00ED4CB3">
      <w:pPr>
        <w:pStyle w:val="NormalnyWeb"/>
        <w:spacing w:after="0" w:afterAutospacing="0"/>
        <w:jc w:val="both"/>
        <w:rPr>
          <w:color w:val="000000"/>
        </w:rPr>
      </w:pPr>
      <w:r>
        <w:rPr>
          <w:color w:val="000000"/>
        </w:rPr>
        <w:tab/>
      </w:r>
      <w:r w:rsidRPr="00CA2B71">
        <w:rPr>
          <w:color w:val="000000"/>
        </w:rPr>
        <w:t>Komisja konkursowa dokonała analizy wymaganych dokumentów złożonych przez kandydatów</w:t>
      </w:r>
      <w:r>
        <w:rPr>
          <w:color w:val="000000"/>
        </w:rPr>
        <w:t xml:space="preserve"> oraz przeprowadziła rozmowy kwalifikacyjne w aplikacji </w:t>
      </w:r>
      <w:proofErr w:type="spellStart"/>
      <w:r>
        <w:rPr>
          <w:color w:val="000000"/>
        </w:rPr>
        <w:t>Teams</w:t>
      </w:r>
      <w:proofErr w:type="spellEnd"/>
      <w:r>
        <w:rPr>
          <w:color w:val="000000"/>
        </w:rPr>
        <w:t xml:space="preserve">. </w:t>
      </w:r>
      <w:r w:rsidRPr="00CA2B71">
        <w:rPr>
          <w:color w:val="000000"/>
        </w:rPr>
        <w:t xml:space="preserve">Dokumenty złożone przez </w:t>
      </w:r>
      <w:r>
        <w:rPr>
          <w:color w:val="000000"/>
        </w:rPr>
        <w:t xml:space="preserve">dr Magdalenę Kruk-Rogucką </w:t>
      </w:r>
      <w:r w:rsidRPr="00CA2B71">
        <w:rPr>
          <w:color w:val="000000"/>
        </w:rPr>
        <w:t xml:space="preserve">spełniały wymogi formalne i merytoryczne. </w:t>
      </w:r>
      <w:r>
        <w:rPr>
          <w:color w:val="000000"/>
        </w:rPr>
        <w:t>W ocenie komisji k</w:t>
      </w:r>
      <w:r w:rsidRPr="00CA2B71">
        <w:rPr>
          <w:color w:val="000000"/>
        </w:rPr>
        <w:t>andydat</w:t>
      </w:r>
      <w:r>
        <w:rPr>
          <w:color w:val="000000"/>
        </w:rPr>
        <w:t>ka</w:t>
      </w:r>
      <w:r w:rsidRPr="00CA2B71">
        <w:rPr>
          <w:color w:val="000000"/>
        </w:rPr>
        <w:t xml:space="preserve"> </w:t>
      </w:r>
      <w:r>
        <w:rPr>
          <w:color w:val="000000"/>
        </w:rPr>
        <w:t xml:space="preserve">wyróżnia się spośród innych, aplikujących w konkursie osób znaczącym doświadczeniem </w:t>
      </w:r>
      <w:r w:rsidRPr="00211EBC">
        <w:t xml:space="preserve">w zakresie </w:t>
      </w:r>
    </w:p>
    <w:p w14:paraId="34A96B37" w14:textId="77777777" w:rsidR="00ED4CB3" w:rsidRPr="00AF4B75" w:rsidRDefault="00ED4CB3" w:rsidP="00ED4CB3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B75">
        <w:rPr>
          <w:rFonts w:ascii="Times New Roman" w:hAnsi="Times New Roman" w:cs="Times New Roman"/>
          <w:sz w:val="24"/>
          <w:szCs w:val="24"/>
        </w:rPr>
        <w:t xml:space="preserve">pracy klinicznej z dziećmi i młodzieżą z zaburzeniami psychicznymi. Dotyczy to zarówno diagnozy, działań terapeutycznych jak i wsparcia rodzin. Ukończyła  kursy i szkolenia z zakresu psychoterapii  i pracy z dziećmi i młodzieżą.  Warto podkreślić, że jej praca z pacjentami jest realizowana w nurcie środowiskowym. Jest to ważne, jako że właśnie ta koncepcja jest obecna w wielu działaniach Instytutu Psychologii APS. Dr Kruk Rogucka ma również doświadczenie w pracy dydaktycznej.  Tematyka dotychczasowych działań naukowych zaprezentowana przez kandydatkę jest interesująca i dobrze lokuje się w obszarze  zainteresowań  Zakładu Psychologii Klinicznej Dzieci i Młodzieży. Jej  planowana działalność naukowa i publikacyjna współgra  z zamierzeniami Zakładu. </w:t>
      </w:r>
    </w:p>
    <w:p w14:paraId="6282F6F8" w14:textId="77777777" w:rsidR="00ED4CB3" w:rsidRPr="00CA2B71" w:rsidRDefault="00ED4CB3" w:rsidP="00ED4CB3">
      <w:pPr>
        <w:pStyle w:val="NormalnyWeb"/>
        <w:spacing w:after="0" w:afterAutospacing="0"/>
        <w:jc w:val="both"/>
        <w:rPr>
          <w:color w:val="000000"/>
        </w:rPr>
      </w:pPr>
      <w:r>
        <w:rPr>
          <w:color w:val="000000"/>
        </w:rPr>
        <w:t xml:space="preserve">Ponieważ doświadczenia i kompetencje Pani dr Magdaleny Kruk-Roguckiej w pełni odpowiadają potrzebom związanym z realizacją zadań dydaktycznych i badawczych Zakładu Psychologii klinicznej dzieci i młodzieży, </w:t>
      </w:r>
      <w:r w:rsidRPr="00CA2B71">
        <w:rPr>
          <w:color w:val="000000"/>
        </w:rPr>
        <w:t xml:space="preserve">Komisja po dyskusji jednogłośnie poparła i zarekomendowała </w:t>
      </w:r>
      <w:r>
        <w:rPr>
          <w:color w:val="000000"/>
        </w:rPr>
        <w:t>Senatowi</w:t>
      </w:r>
      <w:r w:rsidRPr="00CA2B71">
        <w:rPr>
          <w:color w:val="000000"/>
        </w:rPr>
        <w:t xml:space="preserve"> zatrudnienie na stanowisko </w:t>
      </w:r>
      <w:r>
        <w:rPr>
          <w:color w:val="000000"/>
        </w:rPr>
        <w:t>asystenta</w:t>
      </w:r>
      <w:r w:rsidRPr="00CA2B71">
        <w:rPr>
          <w:color w:val="000000"/>
        </w:rPr>
        <w:t xml:space="preserve"> w grupie </w:t>
      </w:r>
      <w:r>
        <w:rPr>
          <w:color w:val="000000"/>
        </w:rPr>
        <w:t>badawczo-</w:t>
      </w:r>
      <w:r w:rsidRPr="00CA2B71">
        <w:rPr>
          <w:color w:val="000000"/>
        </w:rPr>
        <w:t>dydaktycznej.</w:t>
      </w:r>
    </w:p>
    <w:p w14:paraId="702AE0D6" w14:textId="559D81F1" w:rsidR="002A6A4A" w:rsidRDefault="00ED4CB3" w:rsidP="00541B37">
      <w:pPr>
        <w:pStyle w:val="NormalnyWeb"/>
      </w:pPr>
      <w:r>
        <w:rPr>
          <w:color w:val="000000"/>
        </w:rPr>
        <w:tab/>
      </w:r>
      <w:r w:rsidRPr="00CA2B71">
        <w:rPr>
          <w:color w:val="000000"/>
        </w:rPr>
        <w:t>Ostateczną decyzję w sprawie zatrudnienia podejmuje Rek</w:t>
      </w:r>
      <w:r>
        <w:rPr>
          <w:color w:val="000000"/>
        </w:rPr>
        <w:t>tor.</w:t>
      </w:r>
    </w:p>
    <w:sectPr w:rsidR="002A6A4A" w:rsidSect="00EB1141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CB3"/>
    <w:rsid w:val="002A6A4A"/>
    <w:rsid w:val="00541B37"/>
    <w:rsid w:val="00794523"/>
    <w:rsid w:val="00EB1141"/>
    <w:rsid w:val="00ED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C96A5"/>
  <w15:chartTrackingRefBased/>
  <w15:docId w15:val="{DADAEBF9-B507-442A-8B04-77BA1117A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4CB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D4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Zięba</dc:creator>
  <cp:keywords/>
  <dc:description/>
  <cp:lastModifiedBy>Małgorzata Zięba</cp:lastModifiedBy>
  <cp:revision>3</cp:revision>
  <dcterms:created xsi:type="dcterms:W3CDTF">2021-09-06T07:20:00Z</dcterms:created>
  <dcterms:modified xsi:type="dcterms:W3CDTF">2021-09-06T07:24:00Z</dcterms:modified>
</cp:coreProperties>
</file>