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52D" w14:textId="77777777" w:rsidR="00AA72F9" w:rsidRPr="0027582B" w:rsidRDefault="00AA72F9" w:rsidP="00AA72F9">
      <w:pPr>
        <w:pStyle w:val="NormalnyWeb"/>
        <w:ind w:left="2832" w:firstLine="708"/>
        <w:jc w:val="center"/>
        <w:rPr>
          <w:noProof/>
        </w:rPr>
      </w:pPr>
      <w:r>
        <w:rPr>
          <w:noProof/>
        </w:rPr>
        <w:drawing>
          <wp:inline distT="0" distB="0" distL="0" distR="0" wp14:anchorId="0E7AFA65" wp14:editId="1EE4B150">
            <wp:extent cx="3695700" cy="925195"/>
            <wp:effectExtent l="0" t="0" r="0" b="0"/>
            <wp:docPr id="70" name="Obraz 70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19" cy="9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C097D" w14:textId="77777777" w:rsidR="00AA72F9" w:rsidRPr="00CA2B71" w:rsidRDefault="00AA72F9" w:rsidP="00AA72F9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4F84C797" w14:textId="77777777" w:rsidR="00AA72F9" w:rsidRDefault="00AA72F9" w:rsidP="00AA72F9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o wynikach konkursu</w:t>
      </w:r>
    </w:p>
    <w:p w14:paraId="33E9DB20" w14:textId="77777777" w:rsidR="00AA72F9" w:rsidRDefault="00AA72F9" w:rsidP="00AA72F9">
      <w:pPr>
        <w:pStyle w:val="NormalnyWeb"/>
        <w:spacing w:before="0" w:beforeAutospacing="0" w:after="0" w:afterAutospacing="0"/>
      </w:pPr>
    </w:p>
    <w:p w14:paraId="2D882A5A" w14:textId="77777777" w:rsidR="00AA72F9" w:rsidRPr="00CA2B71" w:rsidRDefault="00AA72F9" w:rsidP="00AA72F9">
      <w:pPr>
        <w:pStyle w:val="NormalnyWeb"/>
      </w:pPr>
      <w:r w:rsidRPr="00CA2B71">
        <w:t>Akademia Pedagogik Specjalnej im. Marii Grzegorzewskiej</w:t>
      </w:r>
    </w:p>
    <w:p w14:paraId="5BCD7C5C" w14:textId="77777777" w:rsidR="00AA72F9" w:rsidRPr="00CA2B71" w:rsidRDefault="00AA72F9" w:rsidP="00AA72F9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Psychologii, Zakład Psychologii Rozwoju i Wychowania – konkurs nr 7</w:t>
      </w:r>
    </w:p>
    <w:p w14:paraId="7528C211" w14:textId="77777777" w:rsidR="00AA72F9" w:rsidRPr="001B3A37" w:rsidRDefault="00AA72F9" w:rsidP="00AA72F9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1B3A37">
        <w:rPr>
          <w:sz w:val="20"/>
          <w:szCs w:val="20"/>
        </w:rPr>
        <w:t>(jednostka organizacyjna zatrudniająca)</w:t>
      </w:r>
    </w:p>
    <w:p w14:paraId="37A9EE8D" w14:textId="77777777" w:rsidR="00AA72F9" w:rsidRPr="00CA2B71" w:rsidRDefault="00AA72F9" w:rsidP="00AA72F9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adiunkt w grupie badawczo-dydaktycznej</w:t>
      </w:r>
    </w:p>
    <w:p w14:paraId="0D31721D" w14:textId="77777777" w:rsidR="00AA72F9" w:rsidRPr="00CA2B71" w:rsidRDefault="00AA72F9" w:rsidP="00AA72F9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25</w:t>
      </w:r>
      <w:r w:rsidRPr="00CA2B71">
        <w:rPr>
          <w:color w:val="000000"/>
        </w:rPr>
        <w:t>.</w:t>
      </w:r>
      <w:r>
        <w:rPr>
          <w:color w:val="000000"/>
        </w:rPr>
        <w:t>07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3CF382AD" w14:textId="77777777" w:rsidR="00AA72F9" w:rsidRPr="00CA2B71" w:rsidRDefault="00AA72F9" w:rsidP="00AA72F9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64E8ECE7" w14:textId="77777777" w:rsidR="00AA72F9" w:rsidRPr="00CA2B71" w:rsidRDefault="00AA72F9" w:rsidP="00AA72F9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56D553C0" w14:textId="77777777" w:rsidR="00AA72F9" w:rsidRPr="00CA2B71" w:rsidRDefault="00AA72F9" w:rsidP="00AA72F9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3</w:t>
      </w:r>
    </w:p>
    <w:p w14:paraId="50FAD3ED" w14:textId="77777777" w:rsidR="00AA72F9" w:rsidRPr="00CA2B71" w:rsidRDefault="00AA72F9" w:rsidP="00AA72F9">
      <w:pPr>
        <w:pStyle w:val="NormalnyWeb"/>
      </w:pPr>
      <w:r w:rsidRPr="00CA2B71">
        <w:rPr>
          <w:color w:val="000000"/>
        </w:rPr>
        <w:t xml:space="preserve">Kandydat, który wygrał konkurs: </w:t>
      </w:r>
      <w:r>
        <w:rPr>
          <w:b/>
          <w:bCs/>
          <w:color w:val="000000"/>
        </w:rPr>
        <w:t xml:space="preserve">dr Katarzyna </w:t>
      </w:r>
      <w:proofErr w:type="spellStart"/>
      <w:r>
        <w:rPr>
          <w:b/>
          <w:bCs/>
          <w:color w:val="000000"/>
        </w:rPr>
        <w:t>Knopp</w:t>
      </w:r>
      <w:proofErr w:type="spellEnd"/>
    </w:p>
    <w:p w14:paraId="41A10982" w14:textId="77777777" w:rsidR="00AA72F9" w:rsidRDefault="00AA72F9" w:rsidP="00AA72F9">
      <w:pPr>
        <w:pStyle w:val="NormalnyWeb"/>
        <w:spacing w:before="0" w:beforeAutospacing="0" w:after="0" w:afterAutospacing="0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59F694F8" w14:textId="77777777" w:rsidR="00AA72F9" w:rsidRPr="00F66517" w:rsidRDefault="00AA72F9" w:rsidP="00AA72F9">
      <w:pPr>
        <w:pStyle w:val="NormalnyWeb"/>
        <w:spacing w:before="0" w:beforeAutospacing="0" w:after="0" w:afterAutospacing="0"/>
        <w:ind w:firstLine="708"/>
        <w:jc w:val="both"/>
      </w:pPr>
      <w:r w:rsidRPr="00CA2B71">
        <w:rPr>
          <w:color w:val="000000"/>
        </w:rPr>
        <w:t>Komisja konkursowa</w:t>
      </w:r>
      <w:r>
        <w:rPr>
          <w:color w:val="000000"/>
        </w:rPr>
        <w:t xml:space="preserve"> </w:t>
      </w:r>
      <w:r w:rsidRPr="00CA2B71">
        <w:rPr>
          <w:color w:val="000000"/>
        </w:rPr>
        <w:t>dokonała analizy wymaganych dokumentów złożonych przez kandydatów</w:t>
      </w:r>
      <w:r>
        <w:rPr>
          <w:color w:val="000000"/>
        </w:rPr>
        <w:t xml:space="preserve"> oraz z wybraną osobą przeprowadziła rozmowę rekrutacyjną w aplikacji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  <w:r w:rsidRPr="00CA2B71">
        <w:rPr>
          <w:color w:val="000000"/>
        </w:rPr>
        <w:t xml:space="preserve"> Dokumenty złożone przez </w:t>
      </w:r>
      <w:r>
        <w:rPr>
          <w:color w:val="000000"/>
        </w:rPr>
        <w:t xml:space="preserve">dr Katarzynę </w:t>
      </w:r>
      <w:proofErr w:type="spellStart"/>
      <w:r>
        <w:rPr>
          <w:color w:val="000000"/>
        </w:rPr>
        <w:t>Knopp</w:t>
      </w:r>
      <w:proofErr w:type="spellEnd"/>
      <w:r>
        <w:rPr>
          <w:color w:val="000000"/>
        </w:rPr>
        <w:t xml:space="preserve"> </w:t>
      </w:r>
      <w:r w:rsidRPr="00CA2B71">
        <w:rPr>
          <w:color w:val="000000"/>
        </w:rPr>
        <w:t>spełniały wymogi formalne i merytoryczne.</w:t>
      </w:r>
    </w:p>
    <w:p w14:paraId="63BDD8A4" w14:textId="77777777" w:rsidR="00AA72F9" w:rsidRPr="001A7C4B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t>W ocenie komisji k</w:t>
      </w:r>
      <w:r w:rsidRPr="00CA2B71">
        <w:rPr>
          <w:color w:val="000000"/>
        </w:rPr>
        <w:t>andydat</w:t>
      </w:r>
      <w:r>
        <w:rPr>
          <w:color w:val="000000"/>
        </w:rPr>
        <w:t>ka</w:t>
      </w:r>
      <w:r w:rsidRPr="00CA2B71">
        <w:rPr>
          <w:color w:val="000000"/>
        </w:rPr>
        <w:t xml:space="preserve"> </w:t>
      </w:r>
      <w:r>
        <w:rPr>
          <w:color w:val="000000"/>
        </w:rPr>
        <w:t xml:space="preserve">posiada odpowiednie przygotowanie do podjęcia zadań na stanowisku adiunkta w grupie badawczo-dydaktycznej, co potwierdzają przeprowadzone przez nią, szeroko zakrojone badania podłużne nad rozwojem inteligencji emocjonalnej dzieci i młodzieży, opracowane i opublikowane narzędzia diagnostyczne do diagnozy zdolności emocjonalnej dzieci i młodzieży oraz dotychczasowe publikacji naukowe z obszaru psychologii rozwojowej i wychowawczej. Ze względu na doświadczenie w zakresie prowadzenia zajęć z psychologii rozwojowej, wychowawczej, zajęć w j. angielskim, zatrudnienie pani dr </w:t>
      </w:r>
      <w:proofErr w:type="spellStart"/>
      <w:r>
        <w:rPr>
          <w:color w:val="000000"/>
        </w:rPr>
        <w:t>Knopp</w:t>
      </w:r>
      <w:proofErr w:type="spellEnd"/>
      <w:r>
        <w:rPr>
          <w:color w:val="000000"/>
        </w:rPr>
        <w:t xml:space="preserve"> w Zakładzie </w:t>
      </w:r>
      <w:r>
        <w:rPr>
          <w:bCs/>
        </w:rPr>
        <w:t xml:space="preserve">Psychologii Rozwoju i Wychowania znacząco wzmocni potencjał naukowo-dydaktyczny zespołu. </w:t>
      </w:r>
    </w:p>
    <w:p w14:paraId="052CF0A9" w14:textId="77777777" w:rsidR="00AA72F9" w:rsidRPr="001A7C4B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</w:p>
    <w:p w14:paraId="28193825" w14:textId="77777777" w:rsidR="00AA72F9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1A7C4B">
        <w:rPr>
          <w:color w:val="000000"/>
        </w:rPr>
        <w:t xml:space="preserve">Posiadane kompetencje </w:t>
      </w:r>
      <w:r>
        <w:rPr>
          <w:color w:val="000000"/>
        </w:rPr>
        <w:t xml:space="preserve">dr Katarzyny </w:t>
      </w:r>
      <w:proofErr w:type="spellStart"/>
      <w:r>
        <w:rPr>
          <w:color w:val="000000"/>
        </w:rPr>
        <w:t>Knopp</w:t>
      </w:r>
      <w:proofErr w:type="spellEnd"/>
      <w:r w:rsidRPr="001A7C4B">
        <w:rPr>
          <w:color w:val="000000"/>
        </w:rPr>
        <w:t xml:space="preserve"> w pełni odpowiadają</w:t>
      </w:r>
      <w:r>
        <w:rPr>
          <w:color w:val="000000"/>
        </w:rPr>
        <w:t xml:space="preserve"> potrzebom związanym z realizacją zadań dydaktycznych i badawczych przypisanych do </w:t>
      </w:r>
      <w:r>
        <w:rPr>
          <w:bCs/>
        </w:rPr>
        <w:t>Zakładu Psychologii Rozwoju i Wychowania.</w:t>
      </w:r>
    </w:p>
    <w:p w14:paraId="6A8BB87C" w14:textId="77777777" w:rsidR="00AA72F9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CA2B71">
        <w:rPr>
          <w:color w:val="000000"/>
        </w:rPr>
        <w:t xml:space="preserve">Komisja po dyskusji jednogłośnie poparła i zarekomendowała </w:t>
      </w:r>
      <w:r>
        <w:rPr>
          <w:color w:val="000000"/>
        </w:rPr>
        <w:t>Senatowi</w:t>
      </w:r>
      <w:r w:rsidRPr="00CA2B71">
        <w:rPr>
          <w:color w:val="000000"/>
        </w:rPr>
        <w:t xml:space="preserve"> zatrudnienie </w:t>
      </w:r>
      <w:r>
        <w:rPr>
          <w:color w:val="000000"/>
        </w:rPr>
        <w:t xml:space="preserve">dr Katarzynę </w:t>
      </w:r>
      <w:proofErr w:type="spellStart"/>
      <w:r>
        <w:rPr>
          <w:color w:val="000000"/>
        </w:rPr>
        <w:t>Knopp</w:t>
      </w:r>
      <w:proofErr w:type="spellEnd"/>
      <w:r>
        <w:rPr>
          <w:color w:val="000000"/>
        </w:rPr>
        <w:t xml:space="preserve"> </w:t>
      </w:r>
      <w:r w:rsidRPr="00CA2B71">
        <w:rPr>
          <w:color w:val="000000"/>
        </w:rPr>
        <w:t xml:space="preserve">na stanowisko </w:t>
      </w:r>
      <w:r>
        <w:rPr>
          <w:color w:val="000000"/>
        </w:rPr>
        <w:t>adiunkta</w:t>
      </w:r>
      <w:r w:rsidRPr="00CA2B71">
        <w:rPr>
          <w:color w:val="000000"/>
        </w:rPr>
        <w:t xml:space="preserve"> w grupie </w:t>
      </w:r>
      <w:r>
        <w:rPr>
          <w:color w:val="000000"/>
        </w:rPr>
        <w:t>badawczo-</w:t>
      </w:r>
      <w:r w:rsidRPr="00CA2B71">
        <w:rPr>
          <w:color w:val="000000"/>
        </w:rPr>
        <w:t>dydaktycznej.</w:t>
      </w:r>
    </w:p>
    <w:p w14:paraId="0D314D1C" w14:textId="77777777" w:rsidR="00AA72F9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CA2B71">
        <w:rPr>
          <w:color w:val="000000"/>
        </w:rPr>
        <w:t>Ostateczną decyzję w sprawie zatrudnienia podejmuje Rektor APS</w:t>
      </w:r>
      <w:r>
        <w:rPr>
          <w:color w:val="000000"/>
        </w:rPr>
        <w:t>.</w:t>
      </w:r>
    </w:p>
    <w:p w14:paraId="3767D967" w14:textId="77777777" w:rsidR="00AA72F9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260C2108" w14:textId="77777777" w:rsidR="00AA72F9" w:rsidRDefault="00AA72F9" w:rsidP="00AA72F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3A5BF6DD" w14:textId="77777777" w:rsidR="00AA72F9" w:rsidRPr="00B2425D" w:rsidRDefault="00AA72F9" w:rsidP="00AA72F9">
      <w:pPr>
        <w:pStyle w:val="NormalnyWeb"/>
        <w:spacing w:before="0" w:beforeAutospacing="0" w:after="0" w:afterAutospacing="0"/>
        <w:ind w:left="4956" w:firstLine="708"/>
        <w:jc w:val="both"/>
        <w:rPr>
          <w:color w:val="000000"/>
        </w:rPr>
      </w:pPr>
      <w:r>
        <w:rPr>
          <w:rFonts w:asciiTheme="majorHAnsi" w:hAnsiTheme="majorHAnsi" w:cstheme="majorHAnsi"/>
        </w:rPr>
        <w:t xml:space="preserve">                                   Przewodnicząca Komisji</w:t>
      </w:r>
    </w:p>
    <w:p w14:paraId="274D2634" w14:textId="37A9E8CA" w:rsidR="002A6A4A" w:rsidRPr="00AA72F9" w:rsidRDefault="00AA72F9" w:rsidP="00AA72F9">
      <w:pPr>
        <w:tabs>
          <w:tab w:val="left" w:pos="1276"/>
        </w:tabs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Rektor: dr hab. Barbara Marcinkowska, prof. APS</w:t>
      </w:r>
    </w:p>
    <w:sectPr w:rsidR="002A6A4A" w:rsidRPr="00AA72F9" w:rsidSect="00AA72F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F9"/>
    <w:rsid w:val="002A6A4A"/>
    <w:rsid w:val="00794523"/>
    <w:rsid w:val="00A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4084"/>
  <w15:chartTrackingRefBased/>
  <w15:docId w15:val="{7BE6E93F-3EE3-4D17-B58E-E0EACA78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2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AA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2022-09-21T13:03:00Z</dcterms:created>
  <dcterms:modified xsi:type="dcterms:W3CDTF">2022-09-21T13:04:00Z</dcterms:modified>
</cp:coreProperties>
</file>